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F5" w:rsidRPr="00F35076" w:rsidRDefault="001D65F5" w:rsidP="001D65F5">
      <w:pPr>
        <w:tabs>
          <w:tab w:val="left" w:pos="8820"/>
        </w:tabs>
        <w:spacing w:line="540" w:lineRule="exact"/>
        <w:ind w:rightChars="171" w:right="359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F35076">
        <w:rPr>
          <w:rFonts w:ascii="黑体" w:eastAsia="黑体" w:hAnsi="黑体" w:hint="eastAsia"/>
          <w:b/>
          <w:color w:val="FF0000"/>
          <w:sz w:val="36"/>
          <w:szCs w:val="36"/>
        </w:rPr>
        <w:t>上海银行</w:t>
      </w:r>
      <w:r w:rsidR="004C6E68">
        <w:rPr>
          <w:rFonts w:ascii="黑体" w:eastAsia="黑体" w:hAnsi="黑体" w:hint="eastAsia"/>
          <w:b/>
          <w:color w:val="FF0000"/>
          <w:sz w:val="36"/>
          <w:szCs w:val="36"/>
        </w:rPr>
        <w:t>诚聘</w:t>
      </w:r>
      <w:r w:rsidRPr="00F35076">
        <w:rPr>
          <w:rFonts w:ascii="黑体" w:eastAsia="黑体" w:hAnsi="黑体" w:hint="eastAsia"/>
          <w:b/>
          <w:color w:val="FF0000"/>
          <w:sz w:val="36"/>
          <w:szCs w:val="36"/>
        </w:rPr>
        <w:t>201</w:t>
      </w:r>
      <w:r>
        <w:rPr>
          <w:rFonts w:ascii="黑体" w:eastAsia="黑体" w:hAnsi="黑体"/>
          <w:b/>
          <w:color w:val="FF0000"/>
          <w:sz w:val="36"/>
          <w:szCs w:val="36"/>
        </w:rPr>
        <w:t>7</w:t>
      </w:r>
      <w:r w:rsidR="004C6E68">
        <w:rPr>
          <w:rFonts w:ascii="黑体" w:eastAsia="黑体" w:hAnsi="黑体" w:hint="eastAsia"/>
          <w:b/>
          <w:color w:val="FF0000"/>
          <w:sz w:val="36"/>
          <w:szCs w:val="36"/>
        </w:rPr>
        <w:t>届</w:t>
      </w:r>
      <w:r w:rsidR="004C6E68">
        <w:rPr>
          <w:rFonts w:ascii="黑体" w:eastAsia="黑体" w:hAnsi="黑体"/>
          <w:b/>
          <w:color w:val="FF0000"/>
          <w:sz w:val="36"/>
          <w:szCs w:val="36"/>
        </w:rPr>
        <w:t>优秀高校毕业生</w:t>
      </w:r>
    </w:p>
    <w:p w:rsidR="009F3AA8" w:rsidRDefault="009F3AA8"/>
    <w:p w:rsidR="00AF2236" w:rsidRPr="00C2128A" w:rsidRDefault="00AF2236" w:rsidP="00AF2236">
      <w:pPr>
        <w:tabs>
          <w:tab w:val="left" w:pos="7513"/>
          <w:tab w:val="left" w:pos="8820"/>
        </w:tabs>
        <w:snapToGrid w:val="0"/>
        <w:spacing w:line="520" w:lineRule="exact"/>
        <w:ind w:rightChars="171" w:right="359"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海银行成立于1995年，是一家总行位于上海的股份制商业银行。近年来，上海银行以“精品银行”为战略愿景，以“精诚至上，信义立行”为企业核心价值观，以“总体形成特色、区域兼顾差异、局部凸显亮点”为指导思想，持续推进专业化经营和精细化管理，经营实力和发展能力明显提升。</w:t>
      </w:r>
    </w:p>
    <w:p w:rsidR="00AF2236" w:rsidRPr="00C2128A" w:rsidRDefault="00AF2236" w:rsidP="00F160BC">
      <w:pPr>
        <w:tabs>
          <w:tab w:val="left" w:pos="7513"/>
          <w:tab w:val="left" w:pos="8820"/>
        </w:tabs>
        <w:snapToGrid w:val="0"/>
        <w:spacing w:line="520" w:lineRule="exact"/>
        <w:ind w:rightChars="20" w:right="42"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目前，上海银行在上海、</w:t>
      </w:r>
      <w:r w:rsidR="00E60D7D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北京、</w:t>
      </w:r>
      <w:r w:rsidR="003F600E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天津、</w:t>
      </w:r>
      <w:r w:rsidR="00E60D7D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深圳、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南京</w:t>
      </w:r>
      <w:r w:rsidR="00E60D7D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苏州、无锡、南通、常州</w:t>
      </w:r>
      <w:r w:rsid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="00C2128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盐城</w:t>
      </w:r>
      <w:r w:rsidR="003F600E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、杭州、宁波、绍兴、成都等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城市设有分支机构，初步形成覆盖长三角、环渤海、珠三角、中西部重点城市的网络布局框架。发起设立了上海闵行、浙江衢江、四川崇州、江苏江宁等四家村镇银行；发起成立了上银基金管理公司；在城商行中率先设立境外全资子银行——上海银行（香港）有限公司；是首批在中国（上海）自由贸易试验区设立分行的商业银行之一。201</w:t>
      </w:r>
      <w:r w:rsidRPr="00C2128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6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年，按</w:t>
      </w:r>
      <w:r w:rsidRPr="00C2128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一级资本总额排名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，在英国《银行家》全球前1000家银行中位列第</w:t>
      </w:r>
      <w:r w:rsidRPr="00C2128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91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位。</w:t>
      </w:r>
    </w:p>
    <w:p w:rsidR="001D65F5" w:rsidRPr="00C2128A" w:rsidRDefault="000A3CBA" w:rsidP="00AF2236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上海银行多年来致力于为优秀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应届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高校</w:t>
      </w:r>
      <w:r w:rsidR="00AF2236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毕业生提供有良好成长空间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的职业发展平台。我们将为加入上海银行的员工打造职业发展规划，尊重每位员工的禀赋与创造力</w:t>
      </w:r>
      <w:r w:rsidR="00AF2236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，珍惜每位员工的付出与工作价值。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我们</w:t>
      </w:r>
      <w:r w:rsidR="00AF2236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期待</w:t>
      </w:r>
      <w:r w:rsidR="0011299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你的加入，并愿与你</w:t>
      </w:r>
      <w:r w:rsidR="00AF2236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一起见证未来</w:t>
      </w:r>
      <w:r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的成长</w:t>
      </w:r>
      <w:r w:rsidR="00AF2236" w:rsidRPr="00C212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！</w:t>
      </w:r>
    </w:p>
    <w:p w:rsidR="001D65F5" w:rsidRDefault="001D65F5"/>
    <w:p w:rsidR="00E60D7D" w:rsidRPr="000A3CBA" w:rsidRDefault="001D65F5" w:rsidP="000A3CBA">
      <w:pPr>
        <w:tabs>
          <w:tab w:val="left" w:pos="8820"/>
        </w:tabs>
        <w:spacing w:line="540" w:lineRule="exact"/>
        <w:ind w:rightChars="171" w:right="359" w:firstLineChars="196" w:firstLine="590"/>
        <w:rPr>
          <w:rFonts w:ascii="黑体" w:eastAsia="黑体" w:hAnsi="微软雅黑"/>
          <w:b/>
          <w:color w:val="000000" w:themeColor="text1"/>
          <w:kern w:val="0"/>
          <w:sz w:val="30"/>
          <w:szCs w:val="30"/>
        </w:rPr>
      </w:pPr>
      <w:r w:rsidRPr="00AF2236">
        <w:rPr>
          <w:rFonts w:ascii="黑体" w:eastAsia="黑体" w:hAnsi="微软雅黑" w:hint="eastAsia"/>
          <w:b/>
          <w:color w:val="000000" w:themeColor="text1"/>
          <w:kern w:val="0"/>
          <w:sz w:val="30"/>
          <w:szCs w:val="30"/>
        </w:rPr>
        <w:t>一、招聘</w:t>
      </w:r>
      <w:r w:rsidR="00E60D7D" w:rsidRPr="000A3CBA">
        <w:rPr>
          <w:rFonts w:ascii="黑体" w:eastAsia="黑体" w:hAnsi="微软雅黑" w:hint="eastAsia"/>
          <w:b/>
          <w:color w:val="000000" w:themeColor="text1"/>
          <w:kern w:val="0"/>
          <w:sz w:val="30"/>
          <w:szCs w:val="30"/>
        </w:rPr>
        <w:t>职位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E60D7D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1、管理培训生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培养方向：旨在通过高起点、高强度、高标准的培养，为总行部门和分支行班子成员提供后备力量。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E60D7D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2、营销</w:t>
      </w:r>
      <w:r w:rsidRPr="00E60D7D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类职位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培养方向：为客户提供全方位、高质量的综合金融服务，</w:t>
      </w:r>
      <w:r w:rsidR="000A3C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包括公司业务</w:t>
      </w:r>
      <w:r w:rsidR="000A3CB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、零售</w:t>
      </w:r>
      <w:r w:rsidR="000A3C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业务</w:t>
      </w:r>
      <w:r w:rsidRPr="00E60D7D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、金融市场</w:t>
      </w:r>
      <w:r w:rsidR="000A3C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业务</w:t>
      </w:r>
      <w:r w:rsidRPr="00E60D7D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、风险</w:t>
      </w:r>
      <w:r w:rsidR="000A3C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管理</w:t>
      </w:r>
      <w:r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等</w:t>
      </w:r>
      <w:r w:rsidR="000A3CB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培养</w:t>
      </w:r>
      <w:r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方向。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E60D7D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3、运营</w:t>
      </w:r>
      <w:r w:rsidRPr="00E60D7D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类职位</w:t>
      </w:r>
    </w:p>
    <w:p w:rsidR="00E60D7D" w:rsidRPr="00E60D7D" w:rsidRDefault="000A3CBA" w:rsidP="00E60D7D">
      <w:pPr>
        <w:widowControl/>
        <w:spacing w:line="52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培养方向：以</w:t>
      </w:r>
      <w:r w:rsidR="00E60D7D"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从事营业网点柜面服务工作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为主</w:t>
      </w:r>
      <w:r w:rsidR="00E60D7D"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，培养为网点运营与服务专业人才。</w:t>
      </w:r>
    </w:p>
    <w:p w:rsidR="00E60D7D" w:rsidRPr="00E60D7D" w:rsidRDefault="00E60D7D" w:rsidP="00E60D7D">
      <w:pPr>
        <w:widowControl/>
        <w:spacing w:line="520" w:lineRule="exact"/>
        <w:ind w:firstLine="640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E60D7D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4、IT类</w:t>
      </w:r>
      <w:r w:rsidRPr="00E60D7D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职位</w:t>
      </w:r>
    </w:p>
    <w:p w:rsidR="00877E25" w:rsidRPr="00E60D7D" w:rsidRDefault="000A3CBA" w:rsidP="00484176">
      <w:pPr>
        <w:widowControl/>
        <w:spacing w:line="52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培养方向：</w:t>
      </w:r>
      <w:r w:rsidR="00877E25" w:rsidRPr="0048417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从事信息系统建设的</w:t>
      </w:r>
      <w:r w:rsidR="0048417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相关工作，主要分为软件开发或测试、系统或网络运维、</w:t>
      </w:r>
      <w:r w:rsidR="00877E25" w:rsidRPr="0048417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机房操作等方向，培养为金融领域IT专业人才。</w:t>
      </w:r>
    </w:p>
    <w:p w:rsidR="00FB073C" w:rsidRPr="000A3CBA" w:rsidRDefault="00FB073C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00"/>
        <w:rPr>
          <w:rFonts w:ascii="仿宋_GB2312" w:eastAsia="仿宋_GB2312" w:hAnsi="微软雅黑"/>
          <w:color w:val="000000" w:themeColor="text1"/>
          <w:kern w:val="0"/>
          <w:sz w:val="30"/>
          <w:szCs w:val="30"/>
        </w:rPr>
      </w:pPr>
    </w:p>
    <w:p w:rsidR="001D65F5" w:rsidRPr="00AF2236" w:rsidRDefault="001D65F5" w:rsidP="001D65F5">
      <w:pPr>
        <w:tabs>
          <w:tab w:val="left" w:pos="8820"/>
        </w:tabs>
        <w:spacing w:line="540" w:lineRule="exact"/>
        <w:ind w:rightChars="171" w:right="359" w:firstLineChars="196" w:firstLine="590"/>
        <w:rPr>
          <w:rFonts w:ascii="黑体" w:eastAsia="黑体" w:hAnsi="微软雅黑"/>
          <w:b/>
          <w:color w:val="000000" w:themeColor="text1"/>
          <w:kern w:val="0"/>
          <w:sz w:val="30"/>
          <w:szCs w:val="30"/>
        </w:rPr>
      </w:pPr>
      <w:r w:rsidRPr="00AF2236">
        <w:rPr>
          <w:rFonts w:ascii="黑体" w:eastAsia="黑体" w:hAnsi="微软雅黑" w:hint="eastAsia"/>
          <w:b/>
          <w:color w:val="000000" w:themeColor="text1"/>
          <w:kern w:val="0"/>
          <w:sz w:val="30"/>
          <w:szCs w:val="30"/>
        </w:rPr>
        <w:t>二、基本申请</w:t>
      </w:r>
      <w:r w:rsidRPr="00AF2236">
        <w:rPr>
          <w:rFonts w:ascii="黑体" w:eastAsia="黑体" w:hAnsi="微软雅黑"/>
          <w:b/>
          <w:color w:val="000000" w:themeColor="text1"/>
          <w:kern w:val="0"/>
          <w:sz w:val="30"/>
          <w:szCs w:val="30"/>
        </w:rPr>
        <w:t>条件</w:t>
      </w:r>
    </w:p>
    <w:p w:rsidR="001D65F5" w:rsidRPr="00143475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43475">
        <w:rPr>
          <w:rFonts w:ascii="仿宋_GB2312" w:eastAsia="仿宋_GB2312" w:hint="eastAsia"/>
          <w:color w:val="000000"/>
          <w:sz w:val="32"/>
          <w:szCs w:val="32"/>
        </w:rPr>
        <w:t>1、诚实守信，性格</w:t>
      </w:r>
      <w:r w:rsidRPr="00143475">
        <w:rPr>
          <w:rFonts w:ascii="仿宋_GB2312" w:eastAsia="仿宋_GB2312"/>
          <w:color w:val="000000"/>
          <w:sz w:val="32"/>
          <w:szCs w:val="32"/>
        </w:rPr>
        <w:t>开朗</w:t>
      </w:r>
      <w:r w:rsidRPr="00143475">
        <w:rPr>
          <w:rFonts w:ascii="仿宋_GB2312" w:eastAsia="仿宋_GB2312" w:hint="eastAsia"/>
          <w:color w:val="000000"/>
          <w:sz w:val="32"/>
          <w:szCs w:val="32"/>
        </w:rPr>
        <w:t>，身体健康，</w:t>
      </w:r>
      <w:r w:rsidR="00E60D7D"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具有正常履行工作职责的身心条件</w:t>
      </w:r>
      <w:r w:rsidRPr="0014347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D65F5" w:rsidRPr="00143475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43475">
        <w:rPr>
          <w:rFonts w:ascii="仿宋_GB2312" w:eastAsia="仿宋_GB2312" w:hint="eastAsia"/>
          <w:color w:val="000000"/>
          <w:sz w:val="32"/>
          <w:szCs w:val="32"/>
        </w:rPr>
        <w:t>2、全日制</w:t>
      </w:r>
      <w:r w:rsidRPr="00143475">
        <w:rPr>
          <w:rFonts w:ascii="仿宋_GB2312" w:eastAsia="仿宋_GB2312"/>
          <w:color w:val="000000"/>
          <w:sz w:val="32"/>
          <w:szCs w:val="32"/>
        </w:rPr>
        <w:t>本科及以上学历</w:t>
      </w:r>
      <w:r w:rsidRPr="00143475">
        <w:rPr>
          <w:rFonts w:ascii="仿宋_GB2312" w:eastAsia="仿宋_GB2312" w:hint="eastAsia"/>
          <w:color w:val="000000"/>
          <w:sz w:val="32"/>
          <w:szCs w:val="32"/>
        </w:rPr>
        <w:t>。其中</w:t>
      </w:r>
      <w:r w:rsidRPr="00143475">
        <w:rPr>
          <w:rFonts w:ascii="仿宋_GB2312" w:eastAsia="仿宋_GB2312"/>
          <w:color w:val="000000"/>
          <w:sz w:val="32"/>
          <w:szCs w:val="32"/>
        </w:rPr>
        <w:t>，</w:t>
      </w:r>
      <w:r w:rsidRPr="00143475">
        <w:rPr>
          <w:rFonts w:ascii="仿宋_GB2312" w:eastAsia="仿宋_GB2312" w:hint="eastAsia"/>
          <w:color w:val="000000"/>
          <w:sz w:val="32"/>
          <w:szCs w:val="32"/>
        </w:rPr>
        <w:t>管理培训生</w:t>
      </w:r>
      <w:r w:rsidRPr="00143475">
        <w:rPr>
          <w:rFonts w:ascii="仿宋_GB2312" w:eastAsia="仿宋_GB2312"/>
          <w:color w:val="000000"/>
          <w:sz w:val="32"/>
          <w:szCs w:val="32"/>
        </w:rPr>
        <w:t>要求</w:t>
      </w:r>
      <w:r w:rsidRPr="00143475">
        <w:rPr>
          <w:rFonts w:ascii="仿宋_GB2312" w:eastAsia="仿宋_GB2312" w:hint="eastAsia"/>
          <w:color w:val="000000"/>
          <w:sz w:val="32"/>
          <w:szCs w:val="32"/>
        </w:rPr>
        <w:t>全日制硕士及以上学历，且本科、研究生均就读国内外一流高校。</w:t>
      </w:r>
      <w:r w:rsidR="000A3CBA" w:rsidRPr="000A3CBA">
        <w:rPr>
          <w:rFonts w:ascii="仿宋_GB2312" w:eastAsia="仿宋_GB2312" w:hint="eastAsia"/>
          <w:color w:val="000000"/>
          <w:sz w:val="32"/>
          <w:szCs w:val="32"/>
        </w:rPr>
        <w:t>IT类职位</w:t>
      </w:r>
      <w:r w:rsidR="004B1BD7" w:rsidRPr="00143475">
        <w:rPr>
          <w:rFonts w:ascii="仿宋_GB2312" w:eastAsia="仿宋_GB2312" w:hint="eastAsia"/>
          <w:color w:val="000000"/>
          <w:sz w:val="32"/>
          <w:szCs w:val="32"/>
        </w:rPr>
        <w:t>招聘面向软件工程、计算机、通信、信息安全、应用数学（计算机方向）等相关专业</w:t>
      </w:r>
      <w:r w:rsidR="000A3CBA">
        <w:rPr>
          <w:rFonts w:ascii="仿宋_GB2312" w:eastAsia="仿宋_GB2312" w:hint="eastAsia"/>
          <w:color w:val="000000"/>
          <w:sz w:val="32"/>
          <w:szCs w:val="32"/>
        </w:rPr>
        <w:t>。其他职位</w:t>
      </w:r>
      <w:r w:rsidR="004B1BD7" w:rsidRPr="00143475">
        <w:rPr>
          <w:rFonts w:ascii="仿宋_GB2312" w:eastAsia="仿宋_GB2312" w:hint="eastAsia"/>
          <w:color w:val="000000"/>
          <w:sz w:val="32"/>
          <w:szCs w:val="32"/>
        </w:rPr>
        <w:t>专业</w:t>
      </w:r>
      <w:r w:rsidR="000A3CBA" w:rsidRPr="00143475">
        <w:rPr>
          <w:rFonts w:ascii="仿宋_GB2312" w:eastAsia="仿宋_GB2312" w:hint="eastAsia"/>
          <w:color w:val="000000"/>
          <w:sz w:val="32"/>
          <w:szCs w:val="32"/>
        </w:rPr>
        <w:t>不限</w:t>
      </w:r>
      <w:r w:rsidR="004B1BD7" w:rsidRPr="0014347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60D7D" w:rsidRDefault="00E60D7D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60D7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3、综合素质较好，中共党员、在校期间担任学生干部、获得奖学金及其他相关荣誉称号者优先。</w:t>
      </w:r>
    </w:p>
    <w:p w:rsidR="001D65F5" w:rsidRPr="00143475" w:rsidRDefault="00E60D7D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 w:rsidR="001D65F5" w:rsidRPr="00143475">
        <w:rPr>
          <w:rFonts w:ascii="仿宋_GB2312" w:eastAsia="仿宋_GB2312" w:hint="eastAsia"/>
          <w:color w:val="000000"/>
          <w:sz w:val="32"/>
          <w:szCs w:val="32"/>
        </w:rPr>
        <w:t>、通过</w:t>
      </w:r>
      <w:r w:rsidR="00191D2D">
        <w:rPr>
          <w:rFonts w:ascii="仿宋_GB2312" w:eastAsia="仿宋_GB2312" w:hint="eastAsia"/>
          <w:color w:val="000000"/>
          <w:sz w:val="32"/>
          <w:szCs w:val="32"/>
        </w:rPr>
        <w:t>大学英语四</w:t>
      </w:r>
      <w:r w:rsidR="001D65F5" w:rsidRPr="00143475">
        <w:rPr>
          <w:rFonts w:ascii="仿宋_GB2312" w:eastAsia="仿宋_GB2312" w:hint="eastAsia"/>
          <w:color w:val="000000"/>
          <w:sz w:val="32"/>
          <w:szCs w:val="32"/>
        </w:rPr>
        <w:t>级（成绩在425</w:t>
      </w:r>
      <w:r w:rsidR="00D64727">
        <w:rPr>
          <w:rFonts w:ascii="仿宋_GB2312" w:eastAsia="仿宋_GB2312" w:hint="eastAsia"/>
          <w:color w:val="000000"/>
          <w:sz w:val="32"/>
          <w:szCs w:val="32"/>
        </w:rPr>
        <w:t>分以上）或相当</w:t>
      </w:r>
      <w:r w:rsidR="00D64727">
        <w:rPr>
          <w:rFonts w:ascii="仿宋_GB2312" w:eastAsia="仿宋_GB2312"/>
          <w:color w:val="000000"/>
          <w:sz w:val="32"/>
          <w:szCs w:val="32"/>
        </w:rPr>
        <w:t>级别</w:t>
      </w:r>
      <w:r w:rsidR="001D65F5" w:rsidRPr="00143475">
        <w:rPr>
          <w:rFonts w:ascii="仿宋_GB2312" w:eastAsia="仿宋_GB2312" w:hint="eastAsia"/>
          <w:color w:val="000000"/>
          <w:sz w:val="32"/>
          <w:szCs w:val="32"/>
        </w:rPr>
        <w:t>外语能力考试。</w:t>
      </w:r>
      <w:bookmarkStart w:id="0" w:name="_GoBack"/>
      <w:bookmarkEnd w:id="0"/>
    </w:p>
    <w:p w:rsidR="00E60D7D" w:rsidRPr="00143475" w:rsidRDefault="00E60D7D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D65F5" w:rsidRPr="008023FC" w:rsidRDefault="001D65F5" w:rsidP="001D65F5">
      <w:pPr>
        <w:tabs>
          <w:tab w:val="left" w:pos="8820"/>
        </w:tabs>
        <w:spacing w:line="540" w:lineRule="exact"/>
        <w:ind w:rightChars="171" w:right="359" w:firstLineChars="196" w:firstLine="590"/>
        <w:rPr>
          <w:rFonts w:ascii="黑体" w:eastAsia="黑体" w:hAnsi="微软雅黑"/>
          <w:b/>
          <w:color w:val="000000" w:themeColor="text1"/>
          <w:sz w:val="30"/>
          <w:szCs w:val="30"/>
        </w:rPr>
      </w:pPr>
      <w:r w:rsidRPr="008023FC">
        <w:rPr>
          <w:rFonts w:ascii="黑体" w:eastAsia="黑体" w:hAnsi="微软雅黑" w:hint="eastAsia"/>
          <w:b/>
          <w:color w:val="000000" w:themeColor="text1"/>
          <w:sz w:val="30"/>
          <w:szCs w:val="30"/>
        </w:rPr>
        <w:t>三、</w:t>
      </w:r>
      <w:r w:rsidRPr="008023FC">
        <w:rPr>
          <w:rFonts w:ascii="黑体" w:eastAsia="黑体" w:hAnsi="微软雅黑"/>
          <w:b/>
          <w:color w:val="000000" w:themeColor="text1"/>
          <w:sz w:val="30"/>
          <w:szCs w:val="30"/>
        </w:rPr>
        <w:t>校园招聘流程</w:t>
      </w:r>
    </w:p>
    <w:p w:rsidR="001D65F5" w:rsidRPr="00143475" w:rsidRDefault="001D65F5" w:rsidP="001D65F5">
      <w:pPr>
        <w:pStyle w:val="a3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  <w:bookmarkStart w:id="1" w:name="OLE_LINK3"/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简历投递（201</w:t>
      </w:r>
      <w:r w:rsidR="00D64727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6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年9月</w:t>
      </w:r>
      <w:r w:rsidR="0032476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30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日至10月</w:t>
      </w:r>
      <w:r w:rsidR="008F108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31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日）</w:t>
      </w:r>
    </w:p>
    <w:p w:rsidR="001D65F5" w:rsidRPr="00143475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</w:p>
    <w:p w:rsidR="001D65F5" w:rsidRPr="00143475" w:rsidRDefault="001D65F5" w:rsidP="001D65F5">
      <w:pPr>
        <w:pStyle w:val="a3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统一笔试（1</w:t>
      </w:r>
      <w:r w:rsidRPr="0014347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1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月上旬）</w:t>
      </w:r>
    </w:p>
    <w:p w:rsidR="001D65F5" w:rsidRPr="00143475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</w:p>
    <w:p w:rsidR="001D65F5" w:rsidRPr="00143475" w:rsidRDefault="001D65F5" w:rsidP="001D65F5">
      <w:pPr>
        <w:pStyle w:val="a3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面试评估（1</w:t>
      </w:r>
      <w:r w:rsidRPr="0014347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1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月份）</w:t>
      </w:r>
    </w:p>
    <w:p w:rsidR="001D65F5" w:rsidRPr="00143475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4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</w:p>
    <w:p w:rsidR="001D65F5" w:rsidRPr="00143475" w:rsidRDefault="001D65F5" w:rsidP="001D65F5">
      <w:pPr>
        <w:pStyle w:val="a3"/>
        <w:numPr>
          <w:ilvl w:val="1"/>
          <w:numId w:val="1"/>
        </w:num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录用通知（12月</w:t>
      </w:r>
      <w:r w:rsidRPr="0014347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初）</w:t>
      </w:r>
    </w:p>
    <w:p w:rsidR="001D65F5" w:rsidRPr="008023FC" w:rsidRDefault="001D65F5" w:rsidP="001D65F5">
      <w:pPr>
        <w:tabs>
          <w:tab w:val="left" w:pos="7513"/>
          <w:tab w:val="left" w:pos="8820"/>
        </w:tabs>
        <w:snapToGrid w:val="0"/>
        <w:spacing w:line="540" w:lineRule="exact"/>
        <w:ind w:rightChars="171" w:right="359" w:firstLineChars="200" w:firstLine="600"/>
        <w:rPr>
          <w:rFonts w:ascii="仿宋_GB2312" w:eastAsia="仿宋_GB2312" w:hAnsi="微软雅黑"/>
          <w:color w:val="000000" w:themeColor="text1"/>
          <w:kern w:val="0"/>
          <w:sz w:val="30"/>
          <w:szCs w:val="30"/>
        </w:rPr>
      </w:pPr>
    </w:p>
    <w:bookmarkEnd w:id="1"/>
    <w:p w:rsidR="001D65F5" w:rsidRPr="008023FC" w:rsidRDefault="001D65F5" w:rsidP="001D65F5">
      <w:pPr>
        <w:tabs>
          <w:tab w:val="left" w:pos="8820"/>
        </w:tabs>
        <w:spacing w:line="540" w:lineRule="exact"/>
        <w:ind w:rightChars="171" w:right="359" w:firstLineChars="196" w:firstLine="590"/>
        <w:rPr>
          <w:rFonts w:ascii="黑体" w:eastAsia="黑体" w:hAnsi="微软雅黑"/>
          <w:b/>
          <w:color w:val="000000" w:themeColor="text1"/>
          <w:sz w:val="30"/>
          <w:szCs w:val="30"/>
        </w:rPr>
      </w:pPr>
      <w:r w:rsidRPr="008023FC">
        <w:rPr>
          <w:rFonts w:ascii="黑体" w:eastAsia="黑体" w:hAnsi="微软雅黑" w:hint="eastAsia"/>
          <w:b/>
          <w:color w:val="000000" w:themeColor="text1"/>
          <w:sz w:val="30"/>
          <w:szCs w:val="30"/>
        </w:rPr>
        <w:t>四</w:t>
      </w:r>
      <w:r w:rsidRPr="008023FC">
        <w:rPr>
          <w:rFonts w:ascii="黑体" w:eastAsia="黑体" w:hAnsi="微软雅黑"/>
          <w:b/>
          <w:color w:val="000000" w:themeColor="text1"/>
          <w:sz w:val="30"/>
          <w:szCs w:val="30"/>
        </w:rPr>
        <w:t>、</w:t>
      </w:r>
      <w:r w:rsidRPr="008023FC">
        <w:rPr>
          <w:rFonts w:ascii="黑体" w:eastAsia="黑体" w:hAnsi="微软雅黑" w:hint="eastAsia"/>
          <w:b/>
          <w:color w:val="000000" w:themeColor="text1"/>
          <w:sz w:val="30"/>
          <w:szCs w:val="30"/>
        </w:rPr>
        <w:t>应聘方式</w:t>
      </w:r>
    </w:p>
    <w:p w:rsidR="001D65F5" w:rsidRPr="00143475" w:rsidRDefault="001D65F5" w:rsidP="001D65F5">
      <w:pPr>
        <w:tabs>
          <w:tab w:val="left" w:pos="8820"/>
        </w:tabs>
        <w:spacing w:line="540" w:lineRule="exact"/>
        <w:ind w:rightChars="171" w:right="359" w:firstLineChars="200" w:firstLine="640"/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请于201</w:t>
      </w:r>
      <w:r w:rsidR="00FB073C" w:rsidRPr="0014347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6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年10月</w:t>
      </w:r>
      <w:r w:rsidR="008F108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31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日</w:t>
      </w:r>
      <w:r w:rsidR="008F108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24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:00前,登陆</w:t>
      </w:r>
      <w:r w:rsidRPr="00143475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http://</w:t>
      </w:r>
      <w:r w:rsidR="00F80730"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  <w:t>bankofshanghai.zhaopin.com</w:t>
      </w:r>
      <w:r w:rsidRPr="00143475">
        <w:rPr>
          <w:rFonts w:ascii="仿宋_GB2312" w:eastAsia="仿宋_GB2312" w:hAnsi="微软雅黑" w:hint="eastAsia"/>
          <w:color w:val="000000" w:themeColor="text1"/>
          <w:kern w:val="0"/>
          <w:sz w:val="32"/>
          <w:szCs w:val="32"/>
        </w:rPr>
        <w:t>进行在线简历申请。</w:t>
      </w:r>
    </w:p>
    <w:p w:rsidR="001D65F5" w:rsidRPr="00143475" w:rsidRDefault="001D65F5">
      <w:pPr>
        <w:rPr>
          <w:rFonts w:ascii="仿宋_GB2312" w:eastAsia="仿宋_GB2312" w:hAnsi="微软雅黑"/>
          <w:color w:val="000000" w:themeColor="text1"/>
          <w:kern w:val="0"/>
          <w:sz w:val="32"/>
          <w:szCs w:val="32"/>
        </w:rPr>
      </w:pPr>
    </w:p>
    <w:sectPr w:rsidR="001D65F5" w:rsidRPr="00143475" w:rsidSect="003F600E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95" w:rsidRDefault="00AD4295" w:rsidP="00143475">
      <w:r>
        <w:separator/>
      </w:r>
    </w:p>
  </w:endnote>
  <w:endnote w:type="continuationSeparator" w:id="0">
    <w:p w:rsidR="00AD4295" w:rsidRDefault="00AD4295" w:rsidP="001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95" w:rsidRDefault="00AD4295" w:rsidP="00143475">
      <w:r>
        <w:separator/>
      </w:r>
    </w:p>
  </w:footnote>
  <w:footnote w:type="continuationSeparator" w:id="0">
    <w:p w:rsidR="00AD4295" w:rsidRDefault="00AD4295" w:rsidP="0014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12275"/>
    <w:multiLevelType w:val="hybridMultilevel"/>
    <w:tmpl w:val="FFE47F68"/>
    <w:lvl w:ilvl="0" w:tplc="E62EF312">
      <w:start w:val="1"/>
      <w:numFmt w:val="bullet"/>
      <w:lvlText w:val=""/>
      <w:lvlJc w:val="left"/>
      <w:pPr>
        <w:ind w:left="1020" w:hanging="420"/>
      </w:pPr>
      <w:rPr>
        <w:rFonts w:ascii="Wingdings" w:hAnsi="Wingdings" w:hint="default"/>
      </w:rPr>
    </w:lvl>
    <w:lvl w:ilvl="1" w:tplc="E62EF31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5"/>
    <w:rsid w:val="000A3CBA"/>
    <w:rsid w:val="000A6FAE"/>
    <w:rsid w:val="000F0CF1"/>
    <w:rsid w:val="0011299A"/>
    <w:rsid w:val="00143475"/>
    <w:rsid w:val="00191D2D"/>
    <w:rsid w:val="001D65F5"/>
    <w:rsid w:val="00295071"/>
    <w:rsid w:val="00324765"/>
    <w:rsid w:val="0032488C"/>
    <w:rsid w:val="00384846"/>
    <w:rsid w:val="003A4B41"/>
    <w:rsid w:val="003F600E"/>
    <w:rsid w:val="00484176"/>
    <w:rsid w:val="004B1BD7"/>
    <w:rsid w:val="004C6E68"/>
    <w:rsid w:val="005C6E39"/>
    <w:rsid w:val="00684289"/>
    <w:rsid w:val="00686109"/>
    <w:rsid w:val="0070436A"/>
    <w:rsid w:val="00746998"/>
    <w:rsid w:val="008633A5"/>
    <w:rsid w:val="00877E25"/>
    <w:rsid w:val="008F1085"/>
    <w:rsid w:val="0090196A"/>
    <w:rsid w:val="009141EB"/>
    <w:rsid w:val="009F3AA8"/>
    <w:rsid w:val="00A81635"/>
    <w:rsid w:val="00AD4295"/>
    <w:rsid w:val="00AF2236"/>
    <w:rsid w:val="00BC6031"/>
    <w:rsid w:val="00C2128A"/>
    <w:rsid w:val="00CF1DB4"/>
    <w:rsid w:val="00CF7502"/>
    <w:rsid w:val="00D5625A"/>
    <w:rsid w:val="00D64727"/>
    <w:rsid w:val="00DA2602"/>
    <w:rsid w:val="00E04359"/>
    <w:rsid w:val="00E438E8"/>
    <w:rsid w:val="00E60D7D"/>
    <w:rsid w:val="00F160BC"/>
    <w:rsid w:val="00F80730"/>
    <w:rsid w:val="00FB0682"/>
    <w:rsid w:val="00FB073C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1E0E5-5722-4E15-A89F-3F60FFF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22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223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47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34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moych</dc:creator>
  <cp:keywords/>
  <dc:description/>
  <cp:lastModifiedBy>张凯 （总行人力资源部）</cp:lastModifiedBy>
  <cp:revision>8</cp:revision>
  <cp:lastPrinted>2016-09-28T12:06:00Z</cp:lastPrinted>
  <dcterms:created xsi:type="dcterms:W3CDTF">2016-09-29T07:07:00Z</dcterms:created>
  <dcterms:modified xsi:type="dcterms:W3CDTF">2016-10-09T01:14:00Z</dcterms:modified>
</cp:coreProperties>
</file>